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>Социальная поддержка в Каменском городском округе до 2026 года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от 10.08.2020 года № 1088 </w:t>
            </w:r>
          </w:p>
          <w:p w:rsidR="000165C2" w:rsidRPr="00716802" w:rsidRDefault="007A03B6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(в редакции от </w:t>
            </w:r>
            <w:r w:rsidR="00F74D0C">
              <w:rPr>
                <w:rFonts w:ascii="Liberation Serif" w:hAnsi="Liberation Serif"/>
                <w:bCs/>
                <w:iCs/>
                <w:sz w:val="28"/>
                <w:szCs w:val="28"/>
              </w:rPr>
              <w:t>30.12.2021</w:t>
            </w:r>
            <w:r w:rsidR="009E69F4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№ </w:t>
            </w:r>
            <w:r w:rsidR="00F74D0C">
              <w:rPr>
                <w:rFonts w:ascii="Liberation Serif" w:hAnsi="Liberation Serif"/>
                <w:bCs/>
                <w:iCs/>
                <w:sz w:val="28"/>
                <w:szCs w:val="28"/>
              </w:rPr>
              <w:t>2222</w:t>
            </w: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  <w:bookmarkStart w:id="1" w:name="_GoBack"/>
      <w:bookmarkEnd w:id="1"/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«Социальная поддержка в Каменском городском округе до 2026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4111"/>
        <w:gridCol w:w="2835"/>
      </w:tblGrid>
      <w:tr w:rsidR="005413ED" w:rsidRPr="00716802" w:rsidTr="005413E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5413E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Освобождение от уплаты земельного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ветеранов и инвалидов Великой Отечественной войны, а также ветеранов и инвалидов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боевых действий;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имеющих право на получение социальной поддержки в соответствии с </w:t>
            </w:r>
            <w:hyperlink r:id="rId6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      </w:r>
            <w:hyperlink r:id="rId7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26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ноября 1998 года N 175-ФЗ "О социальной защите граждан Российской Федерации, подвергшихся воздействию радиации вследствие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аварии в 1957 году на производственном объединении "Маяк" и сбросов радиоактивных отходов в реку </w:t>
            </w:r>
            <w:proofErr w:type="spell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>Теча</w:t>
            </w:r>
            <w:proofErr w:type="spell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и в соответствии с Федеральным </w:t>
            </w:r>
            <w:hyperlink r:id="rId8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10 января 2002 года N 2-ФЗ "О социальных гарантиях гражданам, подвергшимся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радиационному воздействию вследствие ядерных испытаний на Семипалатинском полигоне";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лиц имеющих трех и более несовершеннолетних детей; детей-сирот; членов семей солдат, матросов, сержантов и старшин на период прохождения срочной военной службы (по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призыву); 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граждан, достигших 60 и 55 лет (соответственно мужчин и женщин), зарегистрированных по месту постоянного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проживания на территории Каменского городского округа; 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наступили;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года; бывших несовершеннолетних узников концлагерей, гетто и других мест принудительного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содержания, созданных фашистами и их союзниками в период Второй мировой войны.</w:t>
            </w: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82638B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Удельный вес граждан, получивших налоговые льготы в общей численности граждан,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A8" w:rsidRDefault="005E7645" w:rsidP="005E764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Мероприятия</w:t>
            </w:r>
            <w:r w:rsidR="00C406A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 предоставлению налоговых льгот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направлены на  поддержку</w:t>
            </w:r>
            <w:r w:rsidR="00C406A8" w:rsidRPr="00BA067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C406A8"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="00C406A8"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городском округе</w:t>
            </w:r>
          </w:p>
          <w:p w:rsidR="005413ED" w:rsidRPr="00716802" w:rsidRDefault="005413ED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360E4E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DD3327" w:rsidRDefault="00360E4E" w:rsidP="008513A7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Налоговая льгота по налогу на имущество физических лиц предоставляется многодетным семьям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</w:t>
            </w:r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 xml:space="preserve">ика и не используемого налогоплательщиком в предпринимательской деятельности, по выбору налогоплательщика </w:t>
            </w:r>
            <w:proofErr w:type="gramStart"/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вне</w:t>
            </w:r>
            <w:proofErr w:type="gramEnd"/>
          </w:p>
          <w:p w:rsidR="00360E4E" w:rsidRPr="00DD3327" w:rsidRDefault="00360E4E" w:rsidP="008513A7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DD3327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зависимости от количества оснований для применения налоговых льгот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16802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94491"/>
    <w:rsid w:val="001148F4"/>
    <w:rsid w:val="00283373"/>
    <w:rsid w:val="002C4765"/>
    <w:rsid w:val="00360E4E"/>
    <w:rsid w:val="004607B4"/>
    <w:rsid w:val="005413ED"/>
    <w:rsid w:val="005E7645"/>
    <w:rsid w:val="00716802"/>
    <w:rsid w:val="007A03B6"/>
    <w:rsid w:val="0082638B"/>
    <w:rsid w:val="009773C1"/>
    <w:rsid w:val="009E69F4"/>
    <w:rsid w:val="00A32549"/>
    <w:rsid w:val="00A617F3"/>
    <w:rsid w:val="00C406A8"/>
    <w:rsid w:val="00D86CD9"/>
    <w:rsid w:val="00DD3327"/>
    <w:rsid w:val="00F360D3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63D34D1922273EA0E0BA9DECE5B60DCE342EB7940C19B1A61E0560BA678h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C853DCF18684BF433B977F84323324D73532DF9D2173EA0E0BA9DECE5B60DCE342EB7940C19B1A61E0560BA678h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C853DCF18684BF433B977F84323324D63D34D1902B73EA0E0BA9DECE5B60DCE342EB7940C19B1A61E0560BA678hE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AE25B-7133-4446-82B5-45E671D8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23</cp:revision>
  <dcterms:created xsi:type="dcterms:W3CDTF">2021-11-16T05:01:00Z</dcterms:created>
  <dcterms:modified xsi:type="dcterms:W3CDTF">2022-01-10T11:46:00Z</dcterms:modified>
</cp:coreProperties>
</file>